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F9C" w:rsidRPr="005E4F9C" w:rsidRDefault="005E4F9C" w:rsidP="005E4F9C">
      <w:pPr>
        <w:jc w:val="center"/>
        <w:rPr>
          <w:i/>
          <w:sz w:val="20"/>
          <w:szCs w:val="20"/>
        </w:rPr>
      </w:pPr>
      <w:r w:rsidRPr="005E4F9C">
        <w:rPr>
          <w:i/>
          <w:sz w:val="20"/>
          <w:szCs w:val="20"/>
        </w:rPr>
        <w:t>(на фирменном бланке Участника)</w:t>
      </w:r>
    </w:p>
    <w:p w:rsidR="005E4F9C" w:rsidRDefault="005E4F9C" w:rsidP="0072329B">
      <w:pPr>
        <w:jc w:val="both"/>
        <w:rPr>
          <w:sz w:val="20"/>
          <w:szCs w:val="20"/>
        </w:rPr>
      </w:pPr>
    </w:p>
    <w:p w:rsidR="005E4F9C" w:rsidRDefault="005E4F9C" w:rsidP="0072329B">
      <w:pPr>
        <w:jc w:val="both"/>
        <w:rPr>
          <w:sz w:val="20"/>
          <w:szCs w:val="20"/>
        </w:rPr>
      </w:pPr>
    </w:p>
    <w:p w:rsidR="0072329B" w:rsidRPr="005E4F9C" w:rsidRDefault="005E4F9C" w:rsidP="0072329B">
      <w:pPr>
        <w:jc w:val="both"/>
      </w:pPr>
      <w:r w:rsidRPr="005E4F9C">
        <w:t>Исх. № ______ от «__» __________ 2026 года</w:t>
      </w:r>
    </w:p>
    <w:p w:rsidR="005E4F9C" w:rsidRPr="005E4F9C" w:rsidRDefault="005E4F9C" w:rsidP="0072329B">
      <w:pPr>
        <w:jc w:val="both"/>
      </w:pPr>
    </w:p>
    <w:p w:rsidR="005E4F9C" w:rsidRPr="005E4F9C" w:rsidRDefault="002C3A7F" w:rsidP="005E4F9C">
      <w:pPr>
        <w:jc w:val="right"/>
      </w:pPr>
      <w:r>
        <w:t>НКО-ЦК</w:t>
      </w:r>
      <w:r w:rsidR="005E4F9C" w:rsidRPr="005E4F9C">
        <w:t xml:space="preserve"> «СПБ </w:t>
      </w:r>
      <w:r>
        <w:t>Клиринг</w:t>
      </w:r>
      <w:r w:rsidR="005E4F9C" w:rsidRPr="005E4F9C">
        <w:t>»</w:t>
      </w:r>
      <w:r>
        <w:t xml:space="preserve"> (АО)</w:t>
      </w:r>
    </w:p>
    <w:p w:rsidR="005E4F9C" w:rsidRPr="005E4F9C" w:rsidRDefault="005E4F9C" w:rsidP="0072329B">
      <w:pPr>
        <w:jc w:val="both"/>
      </w:pPr>
    </w:p>
    <w:p w:rsidR="0072329B" w:rsidRPr="005E4F9C" w:rsidRDefault="0072329B" w:rsidP="0072329B">
      <w:pPr>
        <w:jc w:val="center"/>
      </w:pPr>
      <w:r w:rsidRPr="005E4F9C">
        <w:t>Уважаемые господа!</w:t>
      </w:r>
    </w:p>
    <w:p w:rsidR="0072329B" w:rsidRPr="005E4F9C" w:rsidRDefault="0072329B" w:rsidP="00D23678">
      <w:pPr>
        <w:jc w:val="center"/>
      </w:pPr>
    </w:p>
    <w:p w:rsidR="0072329B" w:rsidRPr="005E4F9C" w:rsidRDefault="0072329B" w:rsidP="00D23678">
      <w:pPr>
        <w:jc w:val="both"/>
      </w:pPr>
      <w:r w:rsidRPr="005E4F9C">
        <w:t xml:space="preserve">Настоящим письмом, </w:t>
      </w:r>
      <w:r w:rsidR="005E4F9C" w:rsidRPr="005E4F9C">
        <w:t>__________________________________________________</w:t>
      </w:r>
      <w:r w:rsidRPr="005E4F9C">
        <w:t xml:space="preserve">  декларирует и подтверждает, что:</w:t>
      </w:r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____________________________</w:t>
      </w:r>
      <w:r w:rsidR="0072329B" w:rsidRPr="005E4F9C">
        <w:t xml:space="preserve"> и его аудиторы соблюдают требования профессиональной этики и независимости, предусмотренные Феде</w:t>
      </w:r>
      <w:r w:rsidRPr="005E4F9C">
        <w:t>ральным законом от 30.12.2008 №</w:t>
      </w:r>
      <w:r w:rsidR="0072329B" w:rsidRPr="005E4F9C">
        <w:t>307-ФЗ</w:t>
      </w:r>
      <w:r w:rsidRPr="005E4F9C">
        <w:t xml:space="preserve"> </w:t>
      </w:r>
      <w:r w:rsidR="0072329B" w:rsidRPr="005E4F9C">
        <w:t>«Об аудиторской деятельности», в том числе статьей 8 указанного закона, Кодексом профессиональной этики аудиторов, Правилами независимости аудиторов и аудиторских организаций и Международным кодексом этики профессиональных бухгалтеров (включая международные стандарты независимости), принятым Советом по международным стандартам этики для профессиональных бухгалтеров.</w:t>
      </w:r>
      <w:proofErr w:type="gramEnd"/>
    </w:p>
    <w:p w:rsidR="0072329B" w:rsidRPr="005E4F9C" w:rsidRDefault="005E4F9C" w:rsidP="00D23678">
      <w:pPr>
        <w:pStyle w:val="a5"/>
        <w:numPr>
          <w:ilvl w:val="0"/>
          <w:numId w:val="2"/>
        </w:numPr>
      </w:pPr>
      <w:r w:rsidRPr="005E4F9C">
        <w:t>____________________________</w:t>
      </w:r>
      <w:r w:rsidR="0072329B" w:rsidRPr="005E4F9C">
        <w:t xml:space="preserve"> принимает все необходимые меры для обеспечения своей независимости, в том числе, осуществляет проведение внутренних проверок соблюдения независимости в порядке, предусмотренном внутренними политиками и процедурами.</w:t>
      </w:r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____________________________</w:t>
      </w:r>
      <w:r w:rsidR="0072329B" w:rsidRPr="005E4F9C">
        <w:t xml:space="preserve"> разработана, внедрена и эффективно функционирует система контроля качества для обеспечения разумной уверенности в том, что </w:t>
      </w:r>
      <w:r w:rsidRPr="005E4F9C">
        <w:t>____________________</w:t>
      </w:r>
      <w:r w:rsidR="0072329B" w:rsidRPr="005E4F9C">
        <w:t xml:space="preserve"> и его аудиторы соблюдают профессиональные стандарты, а также применимые требования законов и нормативных актов и выполняют задания в соответствии с такими стандартами и требованиями, а также что выпущенные заключения или отчеты по результатам задания носят надлежащий характер с учетом конкретных обстоятельств.</w:t>
      </w:r>
      <w:proofErr w:type="gramEnd"/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</w:t>
      </w:r>
      <w:r w:rsidR="0072329B" w:rsidRPr="005E4F9C">
        <w:t xml:space="preserve"> является независимым по отношению </w:t>
      </w:r>
      <w:r w:rsidRPr="005E4F9C">
        <w:t xml:space="preserve">к </w:t>
      </w:r>
      <w:r w:rsidR="002C3A7F">
        <w:t>НКО-ЦК</w:t>
      </w:r>
      <w:r w:rsidR="002C3A7F" w:rsidRPr="005E4F9C">
        <w:t xml:space="preserve"> «СПБ </w:t>
      </w:r>
      <w:r w:rsidR="002C3A7F">
        <w:t>Клиринг</w:t>
      </w:r>
      <w:r w:rsidR="002C3A7F" w:rsidRPr="005E4F9C">
        <w:t>»</w:t>
      </w:r>
      <w:r w:rsidR="002C3A7F">
        <w:t xml:space="preserve"> (АО)</w:t>
      </w:r>
      <w:r w:rsidR="0072329B" w:rsidRPr="005E4F9C">
        <w:t xml:space="preserve"> и его дочерним и зависимым обществам в соответствии с требованиями профессиональной этики и независимости, предусмотренными Федеральным законом от 30.12.2008 № 307-ФЗ «Об аудиторской деятельности», в том числе статьей 8 указанного закона, Кодексом профессиональной этики аудиторов, Правилами   независимости   аудиторов   и   аудиторских   организаций и Международным кодексом этики профессиональных бухгалтеров (включая международные</w:t>
      </w:r>
      <w:r w:rsidR="0072329B" w:rsidRPr="005E4F9C">
        <w:tab/>
        <w:t>стандарты</w:t>
      </w:r>
      <w:r w:rsidR="0072329B" w:rsidRPr="005E4F9C">
        <w:tab/>
        <w:t>независимости),</w:t>
      </w:r>
      <w:r w:rsidR="0072329B" w:rsidRPr="005E4F9C">
        <w:tab/>
        <w:t>принятым</w:t>
      </w:r>
      <w:proofErr w:type="gramEnd"/>
      <w:r w:rsidR="0072329B" w:rsidRPr="005E4F9C">
        <w:tab/>
        <w:t>Советом по международным стандартам этики для профессиональных бухгалтеров.</w:t>
      </w:r>
    </w:p>
    <w:p w:rsidR="0072329B" w:rsidRPr="005E4F9C" w:rsidRDefault="0072329B" w:rsidP="00D23678">
      <w:pPr>
        <w:jc w:val="center"/>
      </w:pPr>
    </w:p>
    <w:p w:rsidR="0072329B" w:rsidRPr="005E4F9C" w:rsidRDefault="0072329B" w:rsidP="00D23678">
      <w:r w:rsidRPr="005E4F9C">
        <w:t>Дополнительно сообщаем, что:</w:t>
      </w:r>
    </w:p>
    <w:p w:rsidR="0072329B" w:rsidRDefault="005E4F9C" w:rsidP="00D23678">
      <w:pPr>
        <w:pStyle w:val="a5"/>
        <w:numPr>
          <w:ilvl w:val="0"/>
          <w:numId w:val="3"/>
        </w:numPr>
      </w:pPr>
      <w:r w:rsidRPr="005E4F9C">
        <w:t>________________ соблюдает требования</w:t>
      </w:r>
      <w:r w:rsidR="0072329B" w:rsidRPr="005E4F9C">
        <w:t xml:space="preserve"> части 2 статьи 8 Федерального закона от 30 декабря 2008 г. № 307-ФЗ «Об аудиторской деятельности», в соответствии с которыми: </w:t>
      </w:r>
      <w:proofErr w:type="gramStart"/>
      <w:r w:rsidR="0072329B" w:rsidRPr="005E4F9C">
        <w:t xml:space="preserve">«Порядок выплаты и размер денежного вознаграждения аудиторским организациям, индивидуальным аудиторам за проведение аудита (в том числе обязательного) и оказание сопутствующих ему услуг определяются договорами оказания аудиторских  услуг и не могут быть поставлены  в зависимость от выполнения каких бы то ни было требований </w:t>
      </w:r>
      <w:proofErr w:type="spellStart"/>
      <w:r w:rsidR="0072329B" w:rsidRPr="005E4F9C">
        <w:t>аудируемых</w:t>
      </w:r>
      <w:proofErr w:type="spellEnd"/>
      <w:r w:rsidR="0072329B" w:rsidRPr="005E4F9C">
        <w:t xml:space="preserve"> лиц о содержании выводов, которые могут быть сделаны в результате аудита»;</w:t>
      </w:r>
      <w:proofErr w:type="gramEnd"/>
    </w:p>
    <w:p w:rsidR="005E4F9C" w:rsidRDefault="005E4F9C" w:rsidP="00D23678">
      <w:pPr>
        <w:pStyle w:val="a5"/>
        <w:ind w:left="720" w:firstLine="0"/>
      </w:pPr>
    </w:p>
    <w:p w:rsidR="00D23678" w:rsidRPr="005E4F9C" w:rsidRDefault="00D23678" w:rsidP="00D23678">
      <w:pPr>
        <w:pStyle w:val="a5"/>
        <w:ind w:left="720" w:firstLine="0"/>
      </w:pPr>
    </w:p>
    <w:p w:rsidR="0072329B" w:rsidRDefault="005E4F9C" w:rsidP="00D23678">
      <w:pPr>
        <w:pStyle w:val="a5"/>
        <w:numPr>
          <w:ilvl w:val="0"/>
          <w:numId w:val="3"/>
        </w:numPr>
      </w:pPr>
      <w:proofErr w:type="gramStart"/>
      <w:r w:rsidRPr="005E4F9C">
        <w:lastRenderedPageBreak/>
        <w:t>_________________</w:t>
      </w:r>
      <w:r w:rsidR="0072329B" w:rsidRPr="005E4F9C">
        <w:t xml:space="preserve"> и его аудиторы не имеет деловых интересов и не осуществл</w:t>
      </w:r>
      <w:r w:rsidRPr="005E4F9C">
        <w:t>яет действия, которые влекут воз</w:t>
      </w:r>
      <w:r w:rsidR="0072329B" w:rsidRPr="005E4F9C">
        <w:t xml:space="preserve">никновение конфликта интересов или создают угрозу возникновения такого конфликта в отношении оказания услуг </w:t>
      </w:r>
      <w:r w:rsidR="002C3A7F">
        <w:t>НКО-ЦК</w:t>
      </w:r>
      <w:r w:rsidR="002C3A7F" w:rsidRPr="005E4F9C">
        <w:t xml:space="preserve"> «СПБ </w:t>
      </w:r>
      <w:r w:rsidR="002C3A7F">
        <w:t>Клиринг</w:t>
      </w:r>
      <w:r w:rsidR="002C3A7F" w:rsidRPr="005E4F9C">
        <w:t>»</w:t>
      </w:r>
      <w:r w:rsidR="002C3A7F">
        <w:t xml:space="preserve"> (АО)</w:t>
      </w:r>
      <w:bookmarkStart w:id="0" w:name="_GoBack"/>
      <w:bookmarkEnd w:id="0"/>
      <w:r w:rsidR="0072329B" w:rsidRPr="005E4F9C">
        <w:t xml:space="preserve"> и его дочерним и зависимым обществам, как это понимается в части 3 статьи 8 Федерального закона от 30 декабря 2008г. № 307-ФЗ «Об аудиторской деятельности». </w:t>
      </w:r>
      <w:proofErr w:type="gramEnd"/>
    </w:p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>
      <w:r>
        <w:t xml:space="preserve">(Должность)     _______________________________________ </w:t>
      </w:r>
      <w:r w:rsidR="00D23678">
        <w:t xml:space="preserve"> (</w:t>
      </w:r>
      <w:r>
        <w:t>Фамилия И.О.</w:t>
      </w:r>
      <w:r w:rsidR="00D23678">
        <w:t>)</w:t>
      </w:r>
    </w:p>
    <w:p w:rsidR="005E4F9C" w:rsidRPr="00D23678" w:rsidRDefault="00D23678" w:rsidP="005E4F9C">
      <w:pPr>
        <w:rPr>
          <w:i/>
        </w:rPr>
      </w:pPr>
      <w:r>
        <w:t xml:space="preserve">                                                      </w:t>
      </w:r>
      <w:r w:rsidRPr="00D23678">
        <w:rPr>
          <w:i/>
        </w:rPr>
        <w:t>(подпись)</w:t>
      </w:r>
    </w:p>
    <w:p w:rsidR="00D23678" w:rsidRDefault="005E4F9C" w:rsidP="005E4F9C">
      <w:r>
        <w:t>М.П.</w:t>
      </w:r>
    </w:p>
    <w:p w:rsidR="00D23678" w:rsidRDefault="00D23678" w:rsidP="00D23678"/>
    <w:p w:rsidR="00D23678" w:rsidRDefault="00D23678" w:rsidP="00D23678"/>
    <w:p w:rsidR="00B43B2C" w:rsidRDefault="00D23678" w:rsidP="00D23678">
      <w:pPr>
        <w:tabs>
          <w:tab w:val="left" w:pos="1664"/>
        </w:tabs>
      </w:pPr>
      <w:r>
        <w:tab/>
      </w:r>
    </w:p>
    <w:sectPr w:rsidR="00B4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F6"/>
    <w:multiLevelType w:val="hybridMultilevel"/>
    <w:tmpl w:val="B7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B546E"/>
    <w:multiLevelType w:val="hybridMultilevel"/>
    <w:tmpl w:val="9A122B84"/>
    <w:lvl w:ilvl="0" w:tplc="DC261C04">
      <w:numFmt w:val="bullet"/>
      <w:lvlText w:val="•"/>
      <w:lvlJc w:val="left"/>
      <w:pPr>
        <w:ind w:left="142" w:hanging="712"/>
      </w:pPr>
      <w:rPr>
        <w:rFonts w:ascii="Arial" w:eastAsia="Arial" w:hAnsi="Arial" w:cs="Arial" w:hint="default"/>
        <w:spacing w:val="0"/>
        <w:w w:val="106"/>
        <w:lang w:val="ru-RU" w:eastAsia="en-US" w:bidi="ar-SA"/>
      </w:rPr>
    </w:lvl>
    <w:lvl w:ilvl="1" w:tplc="335EF386">
      <w:numFmt w:val="bullet"/>
      <w:lvlText w:val="•"/>
      <w:lvlJc w:val="left"/>
      <w:pPr>
        <w:ind w:left="1090" w:hanging="712"/>
      </w:pPr>
      <w:rPr>
        <w:lang w:val="ru-RU" w:eastAsia="en-US" w:bidi="ar-SA"/>
      </w:rPr>
    </w:lvl>
    <w:lvl w:ilvl="2" w:tplc="21B8E5A4">
      <w:numFmt w:val="bullet"/>
      <w:lvlText w:val="•"/>
      <w:lvlJc w:val="left"/>
      <w:pPr>
        <w:ind w:left="2040" w:hanging="712"/>
      </w:pPr>
      <w:rPr>
        <w:lang w:val="ru-RU" w:eastAsia="en-US" w:bidi="ar-SA"/>
      </w:rPr>
    </w:lvl>
    <w:lvl w:ilvl="3" w:tplc="6708FF26">
      <w:numFmt w:val="bullet"/>
      <w:lvlText w:val="•"/>
      <w:lvlJc w:val="left"/>
      <w:pPr>
        <w:ind w:left="2990" w:hanging="712"/>
      </w:pPr>
      <w:rPr>
        <w:lang w:val="ru-RU" w:eastAsia="en-US" w:bidi="ar-SA"/>
      </w:rPr>
    </w:lvl>
    <w:lvl w:ilvl="4" w:tplc="E6107F88">
      <w:numFmt w:val="bullet"/>
      <w:lvlText w:val="•"/>
      <w:lvlJc w:val="left"/>
      <w:pPr>
        <w:ind w:left="3940" w:hanging="712"/>
      </w:pPr>
      <w:rPr>
        <w:lang w:val="ru-RU" w:eastAsia="en-US" w:bidi="ar-SA"/>
      </w:rPr>
    </w:lvl>
    <w:lvl w:ilvl="5" w:tplc="FF7864DA">
      <w:numFmt w:val="bullet"/>
      <w:lvlText w:val="•"/>
      <w:lvlJc w:val="left"/>
      <w:pPr>
        <w:ind w:left="4891" w:hanging="712"/>
      </w:pPr>
      <w:rPr>
        <w:lang w:val="ru-RU" w:eastAsia="en-US" w:bidi="ar-SA"/>
      </w:rPr>
    </w:lvl>
    <w:lvl w:ilvl="6" w:tplc="5C5EF526">
      <w:numFmt w:val="bullet"/>
      <w:lvlText w:val="•"/>
      <w:lvlJc w:val="left"/>
      <w:pPr>
        <w:ind w:left="5841" w:hanging="712"/>
      </w:pPr>
      <w:rPr>
        <w:lang w:val="ru-RU" w:eastAsia="en-US" w:bidi="ar-SA"/>
      </w:rPr>
    </w:lvl>
    <w:lvl w:ilvl="7" w:tplc="5F128DDE">
      <w:numFmt w:val="bullet"/>
      <w:lvlText w:val="•"/>
      <w:lvlJc w:val="left"/>
      <w:pPr>
        <w:ind w:left="6791" w:hanging="712"/>
      </w:pPr>
      <w:rPr>
        <w:lang w:val="ru-RU" w:eastAsia="en-US" w:bidi="ar-SA"/>
      </w:rPr>
    </w:lvl>
    <w:lvl w:ilvl="8" w:tplc="F9DC2574">
      <w:numFmt w:val="bullet"/>
      <w:lvlText w:val="•"/>
      <w:lvlJc w:val="left"/>
      <w:pPr>
        <w:ind w:left="7741" w:hanging="712"/>
      </w:pPr>
      <w:rPr>
        <w:lang w:val="ru-RU" w:eastAsia="en-US" w:bidi="ar-SA"/>
      </w:rPr>
    </w:lvl>
  </w:abstractNum>
  <w:abstractNum w:abstractNumId="2">
    <w:nsid w:val="77A01867"/>
    <w:multiLevelType w:val="hybridMultilevel"/>
    <w:tmpl w:val="9D0E9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D0"/>
    <w:rsid w:val="002A3DD4"/>
    <w:rsid w:val="002C3A7F"/>
    <w:rsid w:val="004754D0"/>
    <w:rsid w:val="005E4F9C"/>
    <w:rsid w:val="0072329B"/>
    <w:rsid w:val="00791291"/>
    <w:rsid w:val="007C27F7"/>
    <w:rsid w:val="00A03606"/>
    <w:rsid w:val="00B43B2C"/>
    <w:rsid w:val="00D2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32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2329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29B"/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72329B"/>
    <w:pPr>
      <w:spacing w:before="184"/>
      <w:ind w:left="139" w:right="155" w:firstLine="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32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2329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29B"/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72329B"/>
    <w:pPr>
      <w:spacing w:before="184"/>
      <w:ind w:left="139" w:right="155" w:firstLine="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Анастасия Семеновна</dc:creator>
  <cp:lastModifiedBy>Нечаев Дмитрий Иванович</cp:lastModifiedBy>
  <cp:revision>3</cp:revision>
  <dcterms:created xsi:type="dcterms:W3CDTF">2026-03-12T13:11:00Z</dcterms:created>
  <dcterms:modified xsi:type="dcterms:W3CDTF">2026-03-12T13:12:00Z</dcterms:modified>
</cp:coreProperties>
</file>